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95E81">
      <w:pPr>
        <w:keepNext w:val="0"/>
        <w:keepLines w:val="0"/>
        <w:pageBreakBefore w:val="0"/>
        <w:widowControl w:val="0"/>
        <w:kinsoku w:val="0"/>
        <w:wordWrap/>
        <w:overflowPunct/>
        <w:topLinePunct w:val="0"/>
        <w:autoSpaceDE w:val="0"/>
        <w:autoSpaceDN w:val="0"/>
        <w:bidi w:val="0"/>
        <w:adjustRightInd w:val="0"/>
        <w:snapToGrid w:val="0"/>
        <w:spacing w:before="62" w:line="340" w:lineRule="exact"/>
        <w:ind w:right="329" w:firstLine="252" w:firstLineChars="100"/>
        <w:jc w:val="left"/>
        <w:textAlignment w:val="baseline"/>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附件1：</w:t>
      </w:r>
    </w:p>
    <w:p w14:paraId="2BFB8AE8">
      <w:pPr>
        <w:keepNext w:val="0"/>
        <w:keepLines w:val="0"/>
        <w:pageBreakBefore w:val="0"/>
        <w:widowControl w:val="0"/>
        <w:kinsoku/>
        <w:wordWrap/>
        <w:overflowPunct/>
        <w:topLinePunct w:val="0"/>
        <w:autoSpaceDE/>
        <w:autoSpaceDN/>
        <w:bidi w:val="0"/>
        <w:adjustRightInd/>
        <w:snapToGrid/>
        <w:spacing w:before="171" w:line="500" w:lineRule="exact"/>
        <w:ind w:right="-496" w:rightChars="-236"/>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湖南阳光酒店集团</w:t>
      </w:r>
      <w:r>
        <w:rPr>
          <w:rFonts w:hint="eastAsia" w:ascii="方正小标宋简体" w:hAnsi="方正小标宋简体" w:eastAsia="方正小标宋简体" w:cs="方正小标宋简体"/>
          <w:sz w:val="36"/>
          <w:szCs w:val="36"/>
          <w:lang w:val="en-US" w:eastAsia="zh-CN"/>
        </w:rPr>
        <w:t>下属子公司市场营销总监、运营总监</w:t>
      </w:r>
      <w:r>
        <w:rPr>
          <w:rFonts w:hint="eastAsia" w:ascii="方正小标宋简体" w:hAnsi="方正小标宋简体" w:eastAsia="方正小标宋简体" w:cs="方正小标宋简体"/>
          <w:b w:val="0"/>
          <w:bCs w:val="0"/>
          <w:spacing w:val="-1"/>
          <w:sz w:val="36"/>
          <w:szCs w:val="36"/>
          <w:lang w:val="en-US" w:eastAsia="zh-CN"/>
        </w:rPr>
        <w:t>任职要求与岗位职责</w:t>
      </w:r>
    </w:p>
    <w:tbl>
      <w:tblPr>
        <w:tblStyle w:val="3"/>
        <w:tblW w:w="14783"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359"/>
        <w:gridCol w:w="7657"/>
        <w:gridCol w:w="1411"/>
      </w:tblGrid>
      <w:tr w14:paraId="3903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56" w:type="dxa"/>
            <w:noWrap w:val="0"/>
            <w:vAlign w:val="center"/>
          </w:tcPr>
          <w:p w14:paraId="06F99549">
            <w:pPr>
              <w:keepNext w:val="0"/>
              <w:keepLines w:val="0"/>
              <w:pageBreakBefore w:val="0"/>
              <w:widowControl w:val="0"/>
              <w:kinsoku w:val="0"/>
              <w:wordWrap/>
              <w:overflowPunct/>
              <w:topLinePunct w:val="0"/>
              <w:autoSpaceDE w:val="0"/>
              <w:autoSpaceDN w:val="0"/>
              <w:bidi w:val="0"/>
              <w:adjustRightInd w:val="0"/>
              <w:snapToGrid w:val="0"/>
              <w:spacing w:before="62" w:line="340" w:lineRule="exact"/>
              <w:jc w:val="center"/>
              <w:textAlignment w:val="baseline"/>
              <w:rPr>
                <w:rFonts w:hint="eastAsia" w:ascii="仿宋" w:hAnsi="仿宋" w:eastAsia="仿宋" w:cs="仿宋"/>
                <w:b/>
                <w:bCs/>
                <w:snapToGrid w:val="0"/>
                <w:color w:val="000000"/>
                <w:kern w:val="0"/>
                <w:sz w:val="24"/>
                <w:szCs w:val="24"/>
              </w:rPr>
            </w:pPr>
            <w:r>
              <w:rPr>
                <w:rFonts w:hint="eastAsia" w:ascii="仿宋" w:hAnsi="仿宋" w:eastAsia="仿宋" w:cs="仿宋"/>
                <w:b/>
                <w:bCs/>
                <w:spacing w:val="5"/>
                <w:sz w:val="24"/>
                <w:szCs w:val="24"/>
              </w:rPr>
              <w:t>岗位</w:t>
            </w:r>
            <w:r>
              <w:rPr>
                <w:rFonts w:hint="eastAsia" w:ascii="仿宋" w:hAnsi="仿宋" w:eastAsia="仿宋" w:cs="仿宋"/>
                <w:b/>
                <w:bCs/>
                <w:spacing w:val="4"/>
                <w:sz w:val="24"/>
                <w:szCs w:val="24"/>
              </w:rPr>
              <w:t>名称</w:t>
            </w:r>
          </w:p>
        </w:tc>
        <w:tc>
          <w:tcPr>
            <w:tcW w:w="4359" w:type="dxa"/>
            <w:noWrap w:val="0"/>
            <w:vAlign w:val="center"/>
          </w:tcPr>
          <w:p w14:paraId="51720970">
            <w:pPr>
              <w:keepNext w:val="0"/>
              <w:keepLines w:val="0"/>
              <w:pageBreakBefore w:val="0"/>
              <w:widowControl w:val="0"/>
              <w:kinsoku w:val="0"/>
              <w:wordWrap/>
              <w:overflowPunct/>
              <w:topLinePunct w:val="0"/>
              <w:autoSpaceDE w:val="0"/>
              <w:autoSpaceDN w:val="0"/>
              <w:bidi w:val="0"/>
              <w:adjustRightInd w:val="0"/>
              <w:snapToGrid w:val="0"/>
              <w:spacing w:before="62" w:line="340" w:lineRule="exact"/>
              <w:jc w:val="center"/>
              <w:textAlignment w:val="baseline"/>
              <w:rPr>
                <w:rFonts w:hint="default" w:ascii="仿宋" w:hAnsi="仿宋" w:eastAsia="仿宋" w:cs="仿宋"/>
                <w:b/>
                <w:bCs/>
                <w:snapToGrid w:val="0"/>
                <w:color w:val="000000"/>
                <w:kern w:val="0"/>
                <w:sz w:val="24"/>
                <w:szCs w:val="24"/>
                <w:lang w:val="en-US" w:eastAsia="zh-CN"/>
              </w:rPr>
            </w:pPr>
            <w:r>
              <w:rPr>
                <w:rFonts w:hint="eastAsia" w:ascii="仿宋" w:hAnsi="仿宋" w:eastAsia="仿宋" w:cs="仿宋"/>
                <w:b/>
                <w:bCs/>
                <w:spacing w:val="7"/>
                <w:sz w:val="24"/>
                <w:szCs w:val="24"/>
              </w:rPr>
              <w:t>岗位</w:t>
            </w:r>
            <w:r>
              <w:rPr>
                <w:rFonts w:hint="eastAsia" w:ascii="仿宋" w:hAnsi="仿宋" w:eastAsia="仿宋" w:cs="仿宋"/>
                <w:b/>
                <w:bCs/>
                <w:spacing w:val="7"/>
                <w:sz w:val="24"/>
                <w:szCs w:val="24"/>
                <w:lang w:val="en-US" w:eastAsia="zh-CN"/>
              </w:rPr>
              <w:t>要求</w:t>
            </w:r>
          </w:p>
        </w:tc>
        <w:tc>
          <w:tcPr>
            <w:tcW w:w="7657" w:type="dxa"/>
            <w:noWrap w:val="0"/>
            <w:vAlign w:val="center"/>
          </w:tcPr>
          <w:p w14:paraId="75A0D65D">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
                <w:b/>
                <w:bCs/>
                <w:snapToGrid w:val="0"/>
                <w:color w:val="000000"/>
                <w:kern w:val="0"/>
                <w:sz w:val="24"/>
                <w:szCs w:val="24"/>
              </w:rPr>
            </w:pPr>
            <w:r>
              <w:rPr>
                <w:rFonts w:hint="eastAsia" w:ascii="仿宋" w:hAnsi="仿宋" w:eastAsia="仿宋" w:cs="仿宋"/>
                <w:b/>
                <w:bCs/>
                <w:spacing w:val="7"/>
                <w:sz w:val="24"/>
                <w:szCs w:val="24"/>
              </w:rPr>
              <w:t>岗位主</w:t>
            </w:r>
            <w:r>
              <w:rPr>
                <w:rFonts w:hint="eastAsia" w:ascii="仿宋" w:hAnsi="仿宋" w:eastAsia="仿宋" w:cs="仿宋"/>
                <w:b/>
                <w:bCs/>
                <w:spacing w:val="6"/>
                <w:sz w:val="24"/>
                <w:szCs w:val="24"/>
              </w:rPr>
              <w:t>要职责</w:t>
            </w:r>
          </w:p>
        </w:tc>
        <w:tc>
          <w:tcPr>
            <w:tcW w:w="1411" w:type="dxa"/>
            <w:noWrap w:val="0"/>
            <w:vAlign w:val="center"/>
          </w:tcPr>
          <w:p w14:paraId="7448E2E8">
            <w:pPr>
              <w:keepNext w:val="0"/>
              <w:keepLines w:val="0"/>
              <w:pageBreakBefore w:val="0"/>
              <w:widowControl w:val="0"/>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
                <w:b/>
                <w:bCs/>
                <w:vertAlign w:val="baseline"/>
              </w:rPr>
            </w:pPr>
            <w:r>
              <w:rPr>
                <w:rFonts w:hint="eastAsia" w:ascii="仿宋" w:hAnsi="仿宋" w:eastAsia="仿宋" w:cs="仿宋"/>
                <w:b/>
                <w:bCs/>
                <w:spacing w:val="4"/>
                <w:sz w:val="24"/>
                <w:szCs w:val="24"/>
              </w:rPr>
              <w:t>人</w:t>
            </w:r>
            <w:r>
              <w:rPr>
                <w:rFonts w:hint="eastAsia" w:ascii="仿宋" w:hAnsi="仿宋" w:eastAsia="仿宋" w:cs="仿宋"/>
                <w:b/>
                <w:bCs/>
                <w:spacing w:val="3"/>
                <w:sz w:val="24"/>
                <w:szCs w:val="24"/>
              </w:rPr>
              <w:t>数</w:t>
            </w:r>
          </w:p>
        </w:tc>
      </w:tr>
      <w:tr w14:paraId="59B0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trPr>
        <w:tc>
          <w:tcPr>
            <w:tcW w:w="1356" w:type="dxa"/>
            <w:noWrap w:val="0"/>
            <w:vAlign w:val="center"/>
          </w:tcPr>
          <w:p w14:paraId="4FD8C092">
            <w:pPr>
              <w:keepNext w:val="0"/>
              <w:keepLines w:val="0"/>
              <w:pageBreakBefore w:val="0"/>
              <w:widowControl w:val="0"/>
              <w:kinsoku w:val="0"/>
              <w:wordWrap/>
              <w:overflowPunct/>
              <w:topLinePunct w:val="0"/>
              <w:autoSpaceDE w:val="0"/>
              <w:autoSpaceDN w:val="0"/>
              <w:bidi w:val="0"/>
              <w:adjustRightInd w:val="0"/>
              <w:snapToGrid w:val="0"/>
              <w:spacing w:before="62" w:line="360" w:lineRule="exact"/>
              <w:jc w:val="center"/>
              <w:textAlignment w:val="baseline"/>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金源阳光酒店市场营销总监</w:t>
            </w:r>
          </w:p>
        </w:tc>
        <w:tc>
          <w:tcPr>
            <w:tcW w:w="4359" w:type="dxa"/>
            <w:noWrap w:val="0"/>
            <w:vAlign w:val="center"/>
          </w:tcPr>
          <w:p w14:paraId="53CEA203">
            <w:pPr>
              <w:keepNext w:val="0"/>
              <w:keepLines w:val="0"/>
              <w:pageBreakBefore w:val="0"/>
              <w:numPr>
                <w:ilvl w:val="0"/>
                <w:numId w:val="0"/>
              </w:numPr>
              <w:wordWrap/>
              <w:overflowPunct/>
              <w:topLinePunct w:val="0"/>
              <w:bidi w:val="0"/>
              <w:spacing w:line="360" w:lineRule="exact"/>
              <w:jc w:val="left"/>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1.年龄要求： 45周岁以下（1979年10月1日以后出生）。特别优秀者可适当放宽。</w:t>
            </w:r>
          </w:p>
          <w:p w14:paraId="6C231DC2">
            <w:pPr>
              <w:keepNext w:val="0"/>
              <w:keepLines w:val="0"/>
              <w:pageBreakBefore w:val="0"/>
              <w:widowControl w:val="0"/>
              <w:wordWrap/>
              <w:overflowPunct/>
              <w:topLinePunct w:val="0"/>
              <w:bidi w:val="0"/>
              <w:spacing w:line="360" w:lineRule="exact"/>
              <w:ind w:left="0" w:leftChars="0" w:firstLine="0" w:firstLineChars="0"/>
              <w:jc w:val="both"/>
              <w:rPr>
                <w:rFonts w:hint="default"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2.学历要求：本科及以上学历（特别优秀者，可适当放宽条件）。</w:t>
            </w:r>
          </w:p>
          <w:p w14:paraId="4E251FDA">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3.履历要求：在四、五星级酒店或高端品牌酒店担任销售总监或营销部相关部门正职经理5年以上，或营销部门累计正职3年以上及副职2年以上；</w:t>
            </w:r>
          </w:p>
          <w:p w14:paraId="1BF3D793">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4.具有一定的领导能力、判断与决策能力、协调能力、沟通能力、影响力、计划与执行能力，善于接受新变化及新思维；</w:t>
            </w:r>
          </w:p>
          <w:p w14:paraId="1BF1E328">
            <w:pPr>
              <w:jc w:val="left"/>
              <w:rPr>
                <w:rFonts w:hint="eastAsia" w:ascii="仿宋" w:hAnsi="仿宋" w:eastAsia="仿宋" w:cs="仿宋"/>
                <w:spacing w:val="-1"/>
                <w:sz w:val="24"/>
                <w:szCs w:val="24"/>
                <w:lang w:val="en-US" w:eastAsia="zh-CN"/>
              </w:rPr>
            </w:pPr>
            <w:r>
              <w:rPr>
                <w:rFonts w:hint="eastAsia" w:ascii="仿宋" w:hAnsi="仿宋" w:eastAsia="仿宋" w:cs="仿宋"/>
                <w:sz w:val="24"/>
                <w:szCs w:val="24"/>
                <w:vertAlign w:val="baseline"/>
                <w:lang w:val="en-US" w:eastAsia="zh-CN"/>
              </w:rPr>
              <w:t>5.具有极强的责任心及忠诚度，工作敬业且守信，保密意识严格，团队意识强烈，</w:t>
            </w:r>
            <w:r>
              <w:rPr>
                <w:rFonts w:hint="eastAsia" w:ascii="仿宋" w:hAnsi="仿宋" w:eastAsia="仿宋" w:cs="仿宋"/>
                <w:spacing w:val="-1"/>
                <w:sz w:val="24"/>
                <w:szCs w:val="24"/>
                <w:lang w:val="en-US" w:eastAsia="zh-CN"/>
              </w:rPr>
              <w:t>无不良过失记录，无</w:t>
            </w:r>
            <w:bookmarkStart w:id="0" w:name="_GoBack"/>
            <w:bookmarkEnd w:id="0"/>
            <w:r>
              <w:rPr>
                <w:rFonts w:hint="eastAsia" w:ascii="仿宋" w:hAnsi="仿宋" w:eastAsia="仿宋" w:cs="仿宋"/>
                <w:spacing w:val="-1"/>
                <w:sz w:val="24"/>
                <w:szCs w:val="24"/>
                <w:lang w:val="en-US" w:eastAsia="zh-CN"/>
              </w:rPr>
              <w:t>违法记录或失信行为，无任职回避相应情况。</w:t>
            </w:r>
          </w:p>
        </w:tc>
        <w:tc>
          <w:tcPr>
            <w:tcW w:w="7657" w:type="dxa"/>
            <w:noWrap w:val="0"/>
            <w:vAlign w:val="center"/>
          </w:tcPr>
          <w:p w14:paraId="2CB44518">
            <w:pPr>
              <w:numPr>
                <w:ilvl w:val="0"/>
                <w:numId w:val="1"/>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酒店总经理领导下，全面监控酒店产品营销工作，负责酒店营销策略并组织实施，落实每年的销售目标、市场目标和具体的实施方案，组织制定中长期销售方针、目标和编制月、季度、年销售计划，并认真抓好落实。</w:t>
            </w:r>
          </w:p>
          <w:p w14:paraId="4DC2BE54">
            <w:pPr>
              <w:numPr>
                <w:ilvl w:val="0"/>
                <w:numId w:val="1"/>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加强营销内控体系建设，完善营销制度标准化建设，强化风险管控，推进销售数据管理，开展任务目标管理。</w:t>
            </w:r>
          </w:p>
          <w:p w14:paraId="62F41C7B">
            <w:pPr>
              <w:numPr>
                <w:ilvl w:val="0"/>
                <w:numId w:val="1"/>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组织行业和市场调研，根据市场需求及时调整营销策略。</w:t>
            </w:r>
          </w:p>
          <w:p w14:paraId="56CA6551">
            <w:pPr>
              <w:numPr>
                <w:ilvl w:val="0"/>
                <w:numId w:val="1"/>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协助总经理维护好酒店与客户、合作伙伴、上级主管部门、行政职能部门良好关系。</w:t>
            </w:r>
          </w:p>
          <w:p w14:paraId="270DC27F">
            <w:pPr>
              <w:numPr>
                <w:ilvl w:val="0"/>
                <w:numId w:val="1"/>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密切联系客户，了解市场供求情况，客户意向和需求，积极参加旅游宣传、促销活动，与各地区客户建立长期稳定的良好合作关系，不断开拓新市场，新客源。</w:t>
            </w:r>
          </w:p>
          <w:p w14:paraId="596B114C">
            <w:pPr>
              <w:numPr>
                <w:ilvl w:val="0"/>
                <w:numId w:val="1"/>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熟悉新媒体的运营工作。</w:t>
            </w:r>
          </w:p>
          <w:p w14:paraId="5FF122A9">
            <w:pPr>
              <w:numPr>
                <w:ilvl w:val="0"/>
                <w:numId w:val="1"/>
              </w:num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vertAlign w:val="baseline"/>
                <w:lang w:val="en-US" w:eastAsia="zh-CN"/>
              </w:rPr>
              <w:t>协调各部门之间的关系，加强横向沟通，配合做好接待、销售工作。</w:t>
            </w:r>
          </w:p>
        </w:tc>
        <w:tc>
          <w:tcPr>
            <w:tcW w:w="1411" w:type="dxa"/>
            <w:noWrap w:val="0"/>
            <w:vAlign w:val="center"/>
          </w:tcPr>
          <w:p w14:paraId="0BBF836B">
            <w:pPr>
              <w:keepNext w:val="0"/>
              <w:keepLines w:val="0"/>
              <w:widowControl/>
              <w:numPr>
                <w:ilvl w:val="0"/>
                <w:numId w:val="0"/>
              </w:numPr>
              <w:suppressLineNumbers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1名</w:t>
            </w:r>
          </w:p>
        </w:tc>
      </w:tr>
      <w:tr w14:paraId="6865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trPr>
        <w:tc>
          <w:tcPr>
            <w:tcW w:w="1356" w:type="dxa"/>
            <w:noWrap w:val="0"/>
            <w:vAlign w:val="center"/>
          </w:tcPr>
          <w:p w14:paraId="11135A82">
            <w:pPr>
              <w:keepNext w:val="0"/>
              <w:keepLines w:val="0"/>
              <w:pageBreakBefore w:val="0"/>
              <w:widowControl w:val="0"/>
              <w:kinsoku w:val="0"/>
              <w:wordWrap/>
              <w:overflowPunct/>
              <w:topLinePunct w:val="0"/>
              <w:autoSpaceDE w:val="0"/>
              <w:autoSpaceDN w:val="0"/>
              <w:bidi w:val="0"/>
              <w:adjustRightInd w:val="0"/>
              <w:snapToGrid w:val="0"/>
              <w:spacing w:before="62" w:line="360" w:lineRule="exact"/>
              <w:jc w:val="center"/>
              <w:textAlignment w:val="baseline"/>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万墨酒店运营总监</w:t>
            </w:r>
          </w:p>
        </w:tc>
        <w:tc>
          <w:tcPr>
            <w:tcW w:w="4359" w:type="dxa"/>
            <w:noWrap w:val="0"/>
            <w:vAlign w:val="center"/>
          </w:tcPr>
          <w:p w14:paraId="3A2C953F">
            <w:pPr>
              <w:keepNext w:val="0"/>
              <w:keepLines w:val="0"/>
              <w:pageBreakBefore w:val="0"/>
              <w:numPr>
                <w:ilvl w:val="0"/>
                <w:numId w:val="0"/>
              </w:numPr>
              <w:wordWrap/>
              <w:overflowPunct/>
              <w:topLinePunct w:val="0"/>
              <w:bidi w:val="0"/>
              <w:spacing w:line="360" w:lineRule="exact"/>
              <w:jc w:val="left"/>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1.年龄要求： 45周岁以下（1979年10月1日以后出生）。特别优秀者可适当放宽。</w:t>
            </w:r>
          </w:p>
          <w:p w14:paraId="532B9696">
            <w:pPr>
              <w:keepNext w:val="0"/>
              <w:keepLines w:val="0"/>
              <w:pageBreakBefore w:val="0"/>
              <w:widowControl w:val="0"/>
              <w:wordWrap/>
              <w:overflowPunct/>
              <w:topLinePunct w:val="0"/>
              <w:bidi w:val="0"/>
              <w:spacing w:line="360" w:lineRule="exact"/>
              <w:ind w:left="0" w:leftChars="0" w:firstLine="0" w:firstLineChars="0"/>
              <w:jc w:val="both"/>
              <w:rPr>
                <w:rFonts w:hint="default"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2.学历要求：本科及以上学历（特别优秀者，可适当放宽条件）。</w:t>
            </w:r>
          </w:p>
          <w:p w14:paraId="1EA6672F">
            <w:pPr>
              <w:keepNext w:val="0"/>
              <w:keepLines w:val="0"/>
              <w:widowControl/>
              <w:suppressLineNumbers w:val="0"/>
              <w:jc w:val="left"/>
              <w:rPr>
                <w:rFonts w:hint="default" w:ascii="仿宋" w:hAnsi="仿宋" w:eastAsia="仿宋" w:cs="仿宋"/>
                <w:spacing w:val="-1"/>
                <w:kern w:val="2"/>
                <w:sz w:val="24"/>
                <w:szCs w:val="24"/>
                <w:lang w:val="en-US" w:eastAsia="zh-CN" w:bidi="ar-SA"/>
              </w:rPr>
            </w:pPr>
            <w:r>
              <w:rPr>
                <w:rFonts w:hint="eastAsia" w:ascii="仿宋" w:hAnsi="仿宋" w:eastAsia="仿宋" w:cs="仿宋"/>
                <w:spacing w:val="-1"/>
                <w:sz w:val="24"/>
                <w:szCs w:val="24"/>
                <w:lang w:val="en-US" w:eastAsia="zh-CN"/>
              </w:rPr>
              <w:t>3.履历要求</w:t>
            </w:r>
            <w:r>
              <w:rPr>
                <w:rFonts w:hint="eastAsia" w:ascii="仿宋" w:hAnsi="仿宋" w:eastAsia="仿宋" w:cs="仿宋"/>
                <w:spacing w:val="-1"/>
                <w:kern w:val="2"/>
                <w:sz w:val="24"/>
                <w:szCs w:val="24"/>
                <w:lang w:val="en-US" w:eastAsia="zh-CN" w:bidi="ar-SA"/>
              </w:rPr>
              <w:t>：八年以上酒店行业工作经验，在四、五星级酒店从事营销、前厅等岗位工作累计五年以上，有外资、潮牌酒店工作经验，对酒、咖啡等时尚业态有一定了解者优先考虑。</w:t>
            </w:r>
          </w:p>
          <w:p w14:paraId="526CAAC6">
            <w:pPr>
              <w:keepNext w:val="0"/>
              <w:keepLines w:val="0"/>
              <w:pageBreakBefore w:val="0"/>
              <w:widowControl/>
              <w:kinsoku w:val="0"/>
              <w:wordWrap/>
              <w:overflowPunct/>
              <w:topLinePunct w:val="0"/>
              <w:autoSpaceDE w:val="0"/>
              <w:autoSpaceDN w:val="0"/>
              <w:bidi w:val="0"/>
              <w:adjustRightInd w:val="0"/>
              <w:snapToGrid w:val="0"/>
              <w:spacing w:line="360" w:lineRule="exact"/>
              <w:ind w:right="34" w:rightChars="0"/>
              <w:jc w:val="left"/>
              <w:textAlignment w:val="baseline"/>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4.职业要求：熟悉旅游酒店行业市场，熟练掌握酒店的整体运营模式和经营管理技能，无不良过失记录，无违法记录或失信行为，无任职回避相应情况。</w:t>
            </w:r>
          </w:p>
        </w:tc>
        <w:tc>
          <w:tcPr>
            <w:tcW w:w="7657" w:type="dxa"/>
            <w:noWrap w:val="0"/>
            <w:vAlign w:val="center"/>
          </w:tcPr>
          <w:p w14:paraId="58CA21CD">
            <w:pPr>
              <w:keepNext w:val="0"/>
              <w:keepLines w:val="0"/>
              <w:widowControl/>
              <w:numPr>
                <w:ilvl w:val="0"/>
                <w:numId w:val="0"/>
              </w:numPr>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1.按阳光华天旅游发展集团及阳光酒店集团相关制度管理，实施契约化、任期制管理，执行经营目标（GOD）责任考核，实行任期激励机制。</w:t>
            </w:r>
          </w:p>
          <w:p w14:paraId="43D0C099">
            <w:pPr>
              <w:keepNext w:val="0"/>
              <w:keepLines w:val="0"/>
              <w:widowControl/>
              <w:numPr>
                <w:ilvl w:val="0"/>
                <w:numId w:val="0"/>
              </w:numPr>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协助总经理参与酒店经营管理工作，对酒店客房、前厅、餐饮、物业（工程、PA、安保）进行运营管理，对酒店的总体发展战略、政策和策略提出建议；组织经营活动，落实经营决策，确保酒店经营目标的实现。</w:t>
            </w:r>
          </w:p>
          <w:p w14:paraId="69E5F595">
            <w:pPr>
              <w:widowControl w:val="0"/>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3.负责督导酒店市场营销、业务拓展、品牌标准落地等工作，依据上级公司下达的业务目标，组织业务开拓、督导业务进程、负责完成各项业绩指标，确保酒店业绩的持续增长。</w:t>
            </w:r>
          </w:p>
          <w:p w14:paraId="5C93C20E">
            <w:pPr>
              <w:rPr>
                <w:rFonts w:hint="default" w:ascii="Calibri" w:hAnsi="Calibri" w:eastAsia="宋体" w:cs="Times New Roman"/>
                <w:lang w:val="en-US" w:eastAsia="zh-CN"/>
              </w:rPr>
            </w:pPr>
            <w:r>
              <w:rPr>
                <w:rFonts w:hint="eastAsia" w:ascii="仿宋" w:hAnsi="仿宋" w:eastAsia="仿宋" w:cs="仿宋"/>
                <w:kern w:val="2"/>
                <w:sz w:val="24"/>
                <w:szCs w:val="24"/>
                <w:lang w:val="en-US" w:eastAsia="zh-CN" w:bidi="ar-SA"/>
              </w:rPr>
              <w:t>4.负责酒店前场区域日咖夜酒、娱乐互动演出等业务的运营和氛围打造。</w:t>
            </w:r>
          </w:p>
          <w:p w14:paraId="27B112F3">
            <w:pPr>
              <w:keepNext w:val="0"/>
              <w:keepLines w:val="0"/>
              <w:widowControl/>
              <w:numPr>
                <w:ilvl w:val="0"/>
                <w:numId w:val="0"/>
              </w:numPr>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5.根据酒店品牌标准，负责组织制定并监督执行酒店各项管理制度及工作流程、建立健全酒店管理体系。</w:t>
            </w:r>
          </w:p>
          <w:p w14:paraId="3BF9572A">
            <w:pPr>
              <w:keepNext w:val="0"/>
              <w:keepLines w:val="0"/>
              <w:widowControl/>
              <w:numPr>
                <w:ilvl w:val="0"/>
                <w:numId w:val="0"/>
              </w:numPr>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6.与社会各界建立并保持良好的公共关系，推动品牌和价值宣传措施，树立良好的酒店品牌形象。</w:t>
            </w:r>
          </w:p>
          <w:p w14:paraId="7D8C32BF">
            <w:pPr>
              <w:keepNext w:val="0"/>
              <w:keepLines w:val="0"/>
              <w:widowControl/>
              <w:numPr>
                <w:ilvl w:val="0"/>
                <w:numId w:val="0"/>
              </w:numPr>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7.对本行业动态保持高度敏感性，定期组织市场调研，收集市场信息，分析市场动向、特点和发展趋势。制定市场销售策略，确定主要目标市场和销售方针，领导业务部门进行全面销售推广活动。</w:t>
            </w:r>
          </w:p>
          <w:p w14:paraId="2312B943">
            <w:pPr>
              <w:keepNext w:val="0"/>
              <w:keepLines w:val="0"/>
              <w:widowControl/>
              <w:numPr>
                <w:ilvl w:val="0"/>
                <w:numId w:val="0"/>
              </w:numPr>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8.指导培养组建酒店人才梯队，负责团队的搭建、员工培训、人才培养、人员激励和考核等。树立全员品牌意识、营销意识、服务观念，维护酒店利益，不断提高服务标准。</w:t>
            </w:r>
          </w:p>
          <w:p w14:paraId="33FB51CF">
            <w:pPr>
              <w:keepNext w:val="0"/>
              <w:keepLines w:val="0"/>
              <w:widowControl/>
              <w:numPr>
                <w:ilvl w:val="0"/>
                <w:numId w:val="0"/>
              </w:numPr>
              <w:suppressLineNumbers w:val="0"/>
              <w:jc w:val="left"/>
              <w:rPr>
                <w:rFonts w:hint="default" w:ascii="仿宋" w:hAnsi="仿宋" w:eastAsia="仿宋" w:cs="仿宋"/>
                <w:kern w:val="2"/>
                <w:sz w:val="24"/>
                <w:szCs w:val="24"/>
                <w:lang w:val="en-US" w:eastAsia="zh-CN" w:bidi="ar-SA"/>
              </w:rPr>
            </w:pPr>
          </w:p>
        </w:tc>
        <w:tc>
          <w:tcPr>
            <w:tcW w:w="1411" w:type="dxa"/>
            <w:noWrap w:val="0"/>
            <w:vAlign w:val="center"/>
          </w:tcPr>
          <w:p w14:paraId="364E817A">
            <w:pPr>
              <w:keepNext w:val="0"/>
              <w:keepLines w:val="0"/>
              <w:widowControl/>
              <w:numPr>
                <w:ilvl w:val="0"/>
                <w:numId w:val="0"/>
              </w:numPr>
              <w:suppressLineNumbers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1名</w:t>
            </w:r>
          </w:p>
        </w:tc>
      </w:tr>
    </w:tbl>
    <w:p w14:paraId="6D9E2D9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ABA58"/>
    <w:multiLevelType w:val="singleLevel"/>
    <w:tmpl w:val="95BABA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jgzYzZhM2MzNzdhZmYyNDJkOTA5OTFmOWIxNzcifQ=="/>
  </w:docVars>
  <w:rsids>
    <w:rsidRoot w:val="1272654A"/>
    <w:rsid w:val="010973E8"/>
    <w:rsid w:val="016156BA"/>
    <w:rsid w:val="02CB6276"/>
    <w:rsid w:val="03537E99"/>
    <w:rsid w:val="03577A0E"/>
    <w:rsid w:val="045E6212"/>
    <w:rsid w:val="09C83930"/>
    <w:rsid w:val="0C192BDD"/>
    <w:rsid w:val="0D6A2144"/>
    <w:rsid w:val="0F9428A7"/>
    <w:rsid w:val="0FD84F28"/>
    <w:rsid w:val="0FEF5412"/>
    <w:rsid w:val="1272654A"/>
    <w:rsid w:val="132222E8"/>
    <w:rsid w:val="144C4EDC"/>
    <w:rsid w:val="14C62635"/>
    <w:rsid w:val="17530562"/>
    <w:rsid w:val="17AD4DFF"/>
    <w:rsid w:val="18115FC9"/>
    <w:rsid w:val="18D139CB"/>
    <w:rsid w:val="1ACD0CF5"/>
    <w:rsid w:val="1AE75965"/>
    <w:rsid w:val="1BB75D00"/>
    <w:rsid w:val="1DC82279"/>
    <w:rsid w:val="1EF3210D"/>
    <w:rsid w:val="22F82695"/>
    <w:rsid w:val="2947307B"/>
    <w:rsid w:val="2D064DA5"/>
    <w:rsid w:val="3375312E"/>
    <w:rsid w:val="33896472"/>
    <w:rsid w:val="356A4C37"/>
    <w:rsid w:val="37C83FA1"/>
    <w:rsid w:val="39462613"/>
    <w:rsid w:val="39967634"/>
    <w:rsid w:val="3A465DD4"/>
    <w:rsid w:val="3AAF6B62"/>
    <w:rsid w:val="3BA43920"/>
    <w:rsid w:val="3BC6400C"/>
    <w:rsid w:val="3C842B77"/>
    <w:rsid w:val="3D677AF2"/>
    <w:rsid w:val="3FBC3F8B"/>
    <w:rsid w:val="4DDD3758"/>
    <w:rsid w:val="537433B1"/>
    <w:rsid w:val="58B14AB9"/>
    <w:rsid w:val="59C672DD"/>
    <w:rsid w:val="5A390487"/>
    <w:rsid w:val="5CAE12CA"/>
    <w:rsid w:val="5D7C2AD2"/>
    <w:rsid w:val="5E88020E"/>
    <w:rsid w:val="5F080FEC"/>
    <w:rsid w:val="64081FD9"/>
    <w:rsid w:val="64A50F0B"/>
    <w:rsid w:val="65B73845"/>
    <w:rsid w:val="6707753C"/>
    <w:rsid w:val="67350D96"/>
    <w:rsid w:val="690E163C"/>
    <w:rsid w:val="6AB46A4E"/>
    <w:rsid w:val="6B10041A"/>
    <w:rsid w:val="6CD6712B"/>
    <w:rsid w:val="6DB51459"/>
    <w:rsid w:val="6DF86C54"/>
    <w:rsid w:val="6F5F4433"/>
    <w:rsid w:val="741434D1"/>
    <w:rsid w:val="74F540CD"/>
    <w:rsid w:val="75264357"/>
    <w:rsid w:val="75693C8D"/>
    <w:rsid w:val="77F87EB8"/>
    <w:rsid w:val="79C46C2B"/>
    <w:rsid w:val="7B995532"/>
    <w:rsid w:val="7E930291"/>
    <w:rsid w:val="7EF30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2024-10-15T06:48:00Z</dcterms:created>
  <dc:creator> </dc:creator>
  <cp:lastModifiedBy> </cp:lastModifiedBy>
  <dcterms:modified xsi:type="dcterms:W3CDTF">2024-10-15T06:49:50Z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014F34700F8640E7918B71A6F894D352_11</vt:lpwstr>
  </property>
</Properties>
</file>